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B6" w:rsidRDefault="00F562B9" w:rsidP="00886654">
      <w:pPr>
        <w:pStyle w:val="Titre"/>
      </w:pPr>
      <w:r>
        <w:t>Échelle des plans</w:t>
      </w:r>
      <w:r w:rsidR="003A1EB6">
        <w:t>: exercice</w:t>
      </w:r>
    </w:p>
    <w:p w:rsidR="003A1EB6" w:rsidRDefault="003A1EB6" w:rsidP="00886654">
      <w:pPr>
        <w:ind w:right="1"/>
      </w:pPr>
      <w:r>
        <w:t>Prendre des photographies et les coller dans les ca</w:t>
      </w:r>
      <w:bookmarkStart w:id="0" w:name="_GoBack"/>
      <w:bookmarkEnd w:id="0"/>
      <w:r>
        <w:t>ses selon les définitions proposées.</w:t>
      </w: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2276"/>
        <w:gridCol w:w="3606"/>
        <w:gridCol w:w="3319"/>
      </w:tblGrid>
      <w:tr w:rsidR="003A1EB6" w:rsidTr="00523C68">
        <w:trPr>
          <w:trHeight w:val="2206"/>
        </w:trPr>
        <w:tc>
          <w:tcPr>
            <w:tcW w:w="2276" w:type="dxa"/>
            <w:vAlign w:val="center"/>
          </w:tcPr>
          <w:p w:rsidR="003A1EB6" w:rsidRPr="003A1EB6" w:rsidRDefault="003A1EB6" w:rsidP="00886654">
            <w:pPr>
              <w:pStyle w:val="Titre1"/>
              <w:jc w:val="center"/>
              <w:outlineLvl w:val="0"/>
            </w:pPr>
            <w:r w:rsidRPr="003A1EB6">
              <w:lastRenderedPageBreak/>
              <w:t>Plan général</w:t>
            </w:r>
          </w:p>
        </w:tc>
        <w:tc>
          <w:tcPr>
            <w:tcW w:w="3606" w:type="dxa"/>
          </w:tcPr>
          <w:p w:rsidR="003A1EB6" w:rsidRDefault="003A1EB6" w:rsidP="00886654"/>
        </w:tc>
        <w:tc>
          <w:tcPr>
            <w:tcW w:w="3319" w:type="dxa"/>
            <w:vAlign w:val="center"/>
          </w:tcPr>
          <w:p w:rsidR="003A1EB6" w:rsidRPr="00886654" w:rsidRDefault="003A1EB6" w:rsidP="0088665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86654">
              <w:rPr>
                <w:rFonts w:ascii="Verdana" w:hAnsi="Verdana"/>
                <w:b/>
                <w:sz w:val="20"/>
                <w:szCs w:val="20"/>
              </w:rPr>
              <w:t>Mettre en avant le contexte en montrant l'ensemble d'un décor, d'un paysage, dans lesquels peuvent être intégrés des personnages.</w:t>
            </w:r>
            <w:r w:rsidRPr="00886654">
              <w:rPr>
                <w:rFonts w:ascii="Verdana" w:hAnsi="Verdana"/>
                <w:b/>
                <w:sz w:val="20"/>
                <w:szCs w:val="20"/>
              </w:rPr>
              <w:cr/>
            </w:r>
            <w:r w:rsidRPr="00886654">
              <w:rPr>
                <w:rFonts w:ascii="Verdana" w:hAnsi="Verdana"/>
                <w:b/>
                <w:sz w:val="20"/>
                <w:szCs w:val="20"/>
              </w:rPr>
              <w:cr/>
            </w:r>
          </w:p>
          <w:p w:rsidR="003A1EB6" w:rsidRPr="003A1EB6" w:rsidRDefault="003A1EB6" w:rsidP="008866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1EB6">
              <w:rPr>
                <w:rFonts w:ascii="Verdana" w:hAnsi="Verdana"/>
                <w:sz w:val="20"/>
                <w:szCs w:val="20"/>
              </w:rPr>
              <w:t>Il s'agit d'informer ou de susciter une émotion esthétique.</w:t>
            </w:r>
          </w:p>
        </w:tc>
      </w:tr>
      <w:tr w:rsidR="003A1EB6" w:rsidTr="00523C68">
        <w:trPr>
          <w:trHeight w:val="2361"/>
        </w:trPr>
        <w:tc>
          <w:tcPr>
            <w:tcW w:w="2276" w:type="dxa"/>
            <w:vAlign w:val="center"/>
          </w:tcPr>
          <w:p w:rsidR="003A1EB6" w:rsidRPr="003A1EB6" w:rsidRDefault="003A1EB6" w:rsidP="00886654">
            <w:pPr>
              <w:pStyle w:val="Titre1"/>
              <w:jc w:val="center"/>
              <w:outlineLvl w:val="0"/>
            </w:pPr>
            <w:r w:rsidRPr="003A1EB6">
              <w:t>Plan d’ensemble</w:t>
            </w:r>
          </w:p>
        </w:tc>
        <w:tc>
          <w:tcPr>
            <w:tcW w:w="3606" w:type="dxa"/>
          </w:tcPr>
          <w:p w:rsidR="003A1EB6" w:rsidRDefault="003A1EB6" w:rsidP="00886654"/>
        </w:tc>
        <w:tc>
          <w:tcPr>
            <w:tcW w:w="3319" w:type="dxa"/>
            <w:vAlign w:val="center"/>
          </w:tcPr>
          <w:p w:rsidR="003A1EB6" w:rsidRPr="00886654" w:rsidRDefault="003A1EB6" w:rsidP="0088665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86654">
              <w:rPr>
                <w:rFonts w:ascii="Verdana" w:hAnsi="Verdana"/>
                <w:b/>
                <w:sz w:val="20"/>
                <w:szCs w:val="20"/>
              </w:rPr>
              <w:t>Se focaliser sur une action précise, sur une partie du contexte à "échelle humaine".</w:t>
            </w:r>
          </w:p>
          <w:p w:rsidR="003A1EB6" w:rsidRDefault="003A1EB6" w:rsidP="0088665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A1EB6" w:rsidRPr="003A1EB6" w:rsidRDefault="003A1EB6" w:rsidP="008866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1EB6">
              <w:rPr>
                <w:rFonts w:ascii="Verdana" w:hAnsi="Verdana"/>
                <w:sz w:val="20"/>
                <w:szCs w:val="20"/>
              </w:rPr>
              <w:t>Permet de présenter le personnage dans son environnement.</w:t>
            </w:r>
          </w:p>
        </w:tc>
      </w:tr>
      <w:tr w:rsidR="003A1EB6" w:rsidTr="00523C68">
        <w:trPr>
          <w:trHeight w:val="2798"/>
        </w:trPr>
        <w:tc>
          <w:tcPr>
            <w:tcW w:w="2276" w:type="dxa"/>
            <w:vAlign w:val="center"/>
          </w:tcPr>
          <w:p w:rsidR="003A1EB6" w:rsidRPr="003A1EB6" w:rsidRDefault="003A1EB6" w:rsidP="00886654">
            <w:pPr>
              <w:pStyle w:val="Titre1"/>
              <w:jc w:val="center"/>
              <w:outlineLvl w:val="0"/>
            </w:pPr>
            <w:r w:rsidRPr="003A1EB6">
              <w:t>Plan moyen</w:t>
            </w:r>
          </w:p>
        </w:tc>
        <w:tc>
          <w:tcPr>
            <w:tcW w:w="3606" w:type="dxa"/>
          </w:tcPr>
          <w:p w:rsidR="003A1EB6" w:rsidRDefault="003A1EB6" w:rsidP="00886654"/>
        </w:tc>
        <w:tc>
          <w:tcPr>
            <w:tcW w:w="3319" w:type="dxa"/>
            <w:vAlign w:val="center"/>
          </w:tcPr>
          <w:p w:rsidR="00886654" w:rsidRPr="00886654" w:rsidRDefault="003A1EB6" w:rsidP="0088665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86654">
              <w:rPr>
                <w:rFonts w:ascii="Verdana" w:hAnsi="Verdana"/>
                <w:b/>
                <w:sz w:val="20"/>
                <w:szCs w:val="20"/>
              </w:rPr>
              <w:t>Représenter le personnage en pied.</w:t>
            </w:r>
            <w:r w:rsidRPr="00886654">
              <w:rPr>
                <w:rFonts w:ascii="Verdana" w:hAnsi="Verdana"/>
                <w:b/>
                <w:sz w:val="20"/>
                <w:szCs w:val="20"/>
              </w:rPr>
              <w:cr/>
            </w:r>
          </w:p>
          <w:p w:rsidR="003A1EB6" w:rsidRPr="003A1EB6" w:rsidRDefault="003A1EB6" w:rsidP="008866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1EB6">
              <w:rPr>
                <w:rFonts w:ascii="Verdana" w:hAnsi="Verdana"/>
                <w:sz w:val="20"/>
                <w:szCs w:val="20"/>
              </w:rPr>
              <w:t>Distinguer un personnage de ce qui l'entoure, lui accorder une importance, le présenter.</w:t>
            </w:r>
          </w:p>
        </w:tc>
      </w:tr>
      <w:tr w:rsidR="003A1EB6" w:rsidTr="00523C68">
        <w:trPr>
          <w:trHeight w:val="2365"/>
        </w:trPr>
        <w:tc>
          <w:tcPr>
            <w:tcW w:w="2276" w:type="dxa"/>
            <w:vAlign w:val="center"/>
          </w:tcPr>
          <w:p w:rsidR="003A1EB6" w:rsidRPr="003A1EB6" w:rsidRDefault="003A1EB6" w:rsidP="00886654">
            <w:pPr>
              <w:pStyle w:val="Titre1"/>
              <w:jc w:val="center"/>
              <w:outlineLvl w:val="0"/>
            </w:pPr>
            <w:r w:rsidRPr="003A1EB6">
              <w:t>Plan américain</w:t>
            </w:r>
          </w:p>
        </w:tc>
        <w:tc>
          <w:tcPr>
            <w:tcW w:w="3606" w:type="dxa"/>
          </w:tcPr>
          <w:p w:rsidR="003A1EB6" w:rsidRDefault="003A1EB6" w:rsidP="00886654"/>
        </w:tc>
        <w:tc>
          <w:tcPr>
            <w:tcW w:w="3319" w:type="dxa"/>
            <w:vAlign w:val="center"/>
          </w:tcPr>
          <w:p w:rsidR="00886654" w:rsidRPr="00886654" w:rsidRDefault="00886654" w:rsidP="0088665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86654">
              <w:rPr>
                <w:rFonts w:ascii="Verdana" w:hAnsi="Verdana"/>
                <w:b/>
                <w:sz w:val="20"/>
                <w:szCs w:val="20"/>
              </w:rPr>
              <w:t>Prendre le personnage un peu au-dessus des genoux.</w:t>
            </w:r>
            <w:r w:rsidRPr="00886654">
              <w:rPr>
                <w:rFonts w:ascii="Verdana" w:hAnsi="Verdana"/>
                <w:b/>
                <w:sz w:val="20"/>
                <w:szCs w:val="20"/>
              </w:rPr>
              <w:cr/>
            </w:r>
          </w:p>
          <w:p w:rsidR="003A1EB6" w:rsidRPr="003A1EB6" w:rsidRDefault="00886654" w:rsidP="008866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86654">
              <w:rPr>
                <w:rFonts w:ascii="Verdana" w:hAnsi="Verdana"/>
                <w:sz w:val="20"/>
                <w:szCs w:val="20"/>
              </w:rPr>
              <w:t>Permet d’organiser une conversation entre deux personnages, par exemple.</w:t>
            </w:r>
          </w:p>
        </w:tc>
      </w:tr>
      <w:tr w:rsidR="003A1EB6" w:rsidTr="00523C68">
        <w:trPr>
          <w:trHeight w:val="2531"/>
        </w:trPr>
        <w:tc>
          <w:tcPr>
            <w:tcW w:w="2276" w:type="dxa"/>
            <w:vAlign w:val="center"/>
          </w:tcPr>
          <w:p w:rsidR="003A1EB6" w:rsidRPr="003A1EB6" w:rsidRDefault="003A1EB6" w:rsidP="00886654">
            <w:pPr>
              <w:pStyle w:val="Titre1"/>
              <w:jc w:val="center"/>
              <w:outlineLvl w:val="0"/>
            </w:pPr>
            <w:r w:rsidRPr="003A1EB6">
              <w:t>Plan rapproché</w:t>
            </w:r>
          </w:p>
        </w:tc>
        <w:tc>
          <w:tcPr>
            <w:tcW w:w="3606" w:type="dxa"/>
          </w:tcPr>
          <w:p w:rsidR="003A1EB6" w:rsidRDefault="003A1EB6" w:rsidP="00886654"/>
        </w:tc>
        <w:tc>
          <w:tcPr>
            <w:tcW w:w="3319" w:type="dxa"/>
            <w:vAlign w:val="center"/>
          </w:tcPr>
          <w:p w:rsidR="003A1EB6" w:rsidRPr="00886654" w:rsidRDefault="003A1EB6" w:rsidP="0088665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86654">
              <w:rPr>
                <w:rFonts w:ascii="Verdana" w:hAnsi="Verdana"/>
                <w:b/>
                <w:sz w:val="20"/>
                <w:szCs w:val="20"/>
              </w:rPr>
              <w:t>Cadrer les personnages à la ceinture ou à la poitrine.</w:t>
            </w:r>
            <w:r w:rsidRPr="00886654">
              <w:rPr>
                <w:rFonts w:ascii="Verdana" w:hAnsi="Verdana"/>
                <w:b/>
                <w:sz w:val="20"/>
                <w:szCs w:val="20"/>
              </w:rPr>
              <w:cr/>
            </w:r>
            <w:r w:rsidRPr="00886654">
              <w:rPr>
                <w:rFonts w:ascii="Verdana" w:hAnsi="Verdana"/>
                <w:b/>
                <w:sz w:val="20"/>
                <w:szCs w:val="20"/>
              </w:rPr>
              <w:cr/>
            </w:r>
          </w:p>
          <w:p w:rsidR="003A1EB6" w:rsidRPr="003A1EB6" w:rsidRDefault="003A1EB6" w:rsidP="008866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 cadrage entraîne une </w:t>
            </w:r>
            <w:r w:rsidRPr="003A1EB6">
              <w:rPr>
                <w:rFonts w:ascii="Verdana" w:hAnsi="Verdana"/>
                <w:sz w:val="20"/>
                <w:szCs w:val="20"/>
              </w:rPr>
              <w:t>appréhension plus intime du personnage (caractère, intentions...).</w:t>
            </w:r>
          </w:p>
        </w:tc>
      </w:tr>
      <w:tr w:rsidR="003A1EB6" w:rsidTr="00523C68">
        <w:trPr>
          <w:trHeight w:val="2865"/>
        </w:trPr>
        <w:tc>
          <w:tcPr>
            <w:tcW w:w="2276" w:type="dxa"/>
            <w:vAlign w:val="center"/>
          </w:tcPr>
          <w:p w:rsidR="003A1EB6" w:rsidRPr="003A1EB6" w:rsidRDefault="003A1EB6" w:rsidP="00886654">
            <w:pPr>
              <w:pStyle w:val="Titre1"/>
              <w:jc w:val="center"/>
              <w:outlineLvl w:val="0"/>
            </w:pPr>
            <w:r w:rsidRPr="003A1EB6">
              <w:t>Gros plan</w:t>
            </w:r>
          </w:p>
        </w:tc>
        <w:tc>
          <w:tcPr>
            <w:tcW w:w="3606" w:type="dxa"/>
          </w:tcPr>
          <w:p w:rsidR="003A1EB6" w:rsidRDefault="003A1EB6" w:rsidP="00886654"/>
        </w:tc>
        <w:tc>
          <w:tcPr>
            <w:tcW w:w="3319" w:type="dxa"/>
            <w:vAlign w:val="center"/>
          </w:tcPr>
          <w:p w:rsidR="003A1EB6" w:rsidRDefault="003A1EB6" w:rsidP="008866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86654">
              <w:rPr>
                <w:rFonts w:ascii="Verdana" w:hAnsi="Verdana"/>
                <w:b/>
                <w:sz w:val="20"/>
                <w:szCs w:val="20"/>
              </w:rPr>
              <w:t>Cadrer le personnage au visage.</w:t>
            </w:r>
            <w:r w:rsidRPr="00886654">
              <w:rPr>
                <w:rFonts w:ascii="Verdana" w:hAnsi="Verdana"/>
                <w:b/>
                <w:sz w:val="20"/>
                <w:szCs w:val="20"/>
              </w:rPr>
              <w:cr/>
            </w:r>
            <w:r w:rsidRPr="003A1EB6">
              <w:rPr>
                <w:rFonts w:ascii="Verdana" w:hAnsi="Verdana"/>
                <w:sz w:val="20"/>
                <w:szCs w:val="20"/>
              </w:rPr>
              <w:t>Supprimant les distances, ce cadrage  favorise le rejet ou l’identification et met en évidence les sentiments.</w:t>
            </w:r>
            <w:r w:rsidRPr="003A1EB6">
              <w:rPr>
                <w:rFonts w:ascii="Verdana" w:hAnsi="Verdana"/>
                <w:sz w:val="20"/>
                <w:szCs w:val="20"/>
              </w:rPr>
              <w:cr/>
            </w:r>
          </w:p>
          <w:p w:rsidR="003A1EB6" w:rsidRPr="003A1EB6" w:rsidRDefault="003A1EB6" w:rsidP="0088665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3C68">
              <w:rPr>
                <w:rFonts w:ascii="Verdana" w:hAnsi="Verdana"/>
                <w:b/>
                <w:sz w:val="20"/>
                <w:szCs w:val="20"/>
              </w:rPr>
              <w:t>Exprimer la sensibilité, communiquer au spectateur les sentiments du personnage.</w:t>
            </w:r>
            <w:r w:rsidRPr="003A1EB6">
              <w:rPr>
                <w:rFonts w:ascii="Verdana" w:hAnsi="Verdana"/>
                <w:sz w:val="20"/>
                <w:szCs w:val="20"/>
              </w:rPr>
              <w:cr/>
              <w:t>Mettre en évidence un objet.</w:t>
            </w:r>
          </w:p>
        </w:tc>
      </w:tr>
    </w:tbl>
    <w:p w:rsidR="003A1EB6" w:rsidRDefault="003A1EB6" w:rsidP="00886654"/>
    <w:sectPr w:rsidR="003A1EB6" w:rsidSect="003A1EB6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B6"/>
    <w:rsid w:val="003A1EB6"/>
    <w:rsid w:val="00523C68"/>
    <w:rsid w:val="00886654"/>
    <w:rsid w:val="00AA68ED"/>
    <w:rsid w:val="00F32A43"/>
    <w:rsid w:val="00F5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1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A1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8866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66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1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A1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8866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66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Anaïs FLOUS</dc:creator>
  <cp:lastModifiedBy>Anaïs FLOUS</cp:lastModifiedBy>
  <cp:revision>3</cp:revision>
  <cp:lastPrinted>2017-09-26T08:17:00Z</cp:lastPrinted>
  <dcterms:created xsi:type="dcterms:W3CDTF">2017-09-26T07:37:00Z</dcterms:created>
  <dcterms:modified xsi:type="dcterms:W3CDTF">2017-09-26T08:28:00Z</dcterms:modified>
</cp:coreProperties>
</file>